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5B131" w14:textId="4F70B915" w:rsidR="00374EC5" w:rsidRPr="00106662" w:rsidRDefault="00FD3D7F">
      <w:pPr>
        <w:rPr>
          <w:rFonts w:ascii="Lucida Sans Unicode" w:hAnsi="Lucida Sans Unicode" w:cs="Lucida Sans Unicode"/>
        </w:rPr>
      </w:pPr>
      <w:r w:rsidRPr="00106662">
        <w:rPr>
          <w:rFonts w:ascii="Lucida Sans Unicode" w:hAnsi="Lucida Sans Unicode" w:cs="Lucida Sans Unicode"/>
          <w:b/>
        </w:rPr>
        <w:t>To:</w:t>
      </w:r>
      <w:r w:rsidR="00C55274" w:rsidRPr="00106662">
        <w:rPr>
          <w:rFonts w:ascii="Lucida Sans Unicode" w:hAnsi="Lucida Sans Unicode" w:cs="Lucida Sans Unicode"/>
        </w:rPr>
        <w:t xml:space="preserve"> All Clinical and Administrative Leaders including Chiefs </w:t>
      </w:r>
      <w:r w:rsidRPr="00106662">
        <w:rPr>
          <w:rFonts w:ascii="Lucida Sans Unicode" w:hAnsi="Lucida Sans Unicode" w:cs="Lucida Sans Unicode"/>
        </w:rPr>
        <w:br/>
      </w:r>
      <w:r w:rsidRPr="00106662">
        <w:rPr>
          <w:rFonts w:ascii="Lucida Sans Unicode" w:hAnsi="Lucida Sans Unicode" w:cs="Lucida Sans Unicode"/>
          <w:b/>
        </w:rPr>
        <w:t>From:</w:t>
      </w:r>
      <w:r w:rsidR="002A5C5A">
        <w:rPr>
          <w:rFonts w:ascii="Lucida Sans Unicode" w:hAnsi="Lucida Sans Unicode" w:cs="Lucida Sans Unicode"/>
        </w:rPr>
        <w:t xml:space="preserve"> Dr. Paul Woods </w:t>
      </w:r>
      <w:r w:rsidR="00A8235C">
        <w:rPr>
          <w:rFonts w:ascii="Lucida Sans Unicode" w:hAnsi="Lucida Sans Unicode" w:cs="Lucida Sans Unicode"/>
        </w:rPr>
        <w:t>(</w:t>
      </w:r>
      <w:r w:rsidR="007045DB">
        <w:rPr>
          <w:rFonts w:ascii="Lucida Sans Unicode" w:hAnsi="Lucida Sans Unicode" w:cs="Lucida Sans Unicode"/>
          <w:i/>
        </w:rPr>
        <w:t>President &amp; CEO template</w:t>
      </w:r>
      <w:r w:rsidR="00A8235C">
        <w:rPr>
          <w:rFonts w:ascii="Lucida Sans Unicode" w:hAnsi="Lucida Sans Unicode" w:cs="Lucida Sans Unicode"/>
        </w:rPr>
        <w:t>)</w:t>
      </w:r>
      <w:r w:rsidRPr="00106662">
        <w:rPr>
          <w:rFonts w:ascii="Lucida Sans Unicode" w:hAnsi="Lucida Sans Unicode" w:cs="Lucida Sans Unicode"/>
        </w:rPr>
        <w:br/>
      </w:r>
      <w:r w:rsidRPr="00106662">
        <w:rPr>
          <w:rFonts w:ascii="Lucida Sans Unicode" w:hAnsi="Lucida Sans Unicode" w:cs="Lucida Sans Unicode"/>
          <w:b/>
        </w:rPr>
        <w:t>Subject:</w:t>
      </w:r>
      <w:r w:rsidR="00EA5F36">
        <w:rPr>
          <w:rFonts w:ascii="Lucida Sans Unicode" w:hAnsi="Lucida Sans Unicode" w:cs="Lucida Sans Unicode"/>
        </w:rPr>
        <w:t xml:space="preserve"> LHSC Clinical Services Expansion – Initial Plan</w:t>
      </w:r>
      <w:r w:rsidR="00374EC5">
        <w:rPr>
          <w:rFonts w:ascii="Lucida Sans Unicode" w:hAnsi="Lucida Sans Unicode" w:cs="Lucida Sans Unicode"/>
        </w:rPr>
        <w:br/>
      </w:r>
      <w:r w:rsidR="00374EC5" w:rsidRPr="00374EC5">
        <w:rPr>
          <w:rFonts w:ascii="Lucida Sans Unicode" w:hAnsi="Lucida Sans Unicode" w:cs="Lucida Sans Unicode"/>
          <w:b/>
        </w:rPr>
        <w:t>Attachment:</w:t>
      </w:r>
      <w:r w:rsidR="00374EC5">
        <w:rPr>
          <w:rFonts w:ascii="Lucida Sans Unicode" w:hAnsi="Lucida Sans Unicode" w:cs="Lucida Sans Unicode"/>
        </w:rPr>
        <w:t xml:space="preserve"> </w:t>
      </w:r>
      <w:r w:rsidR="00374EC5" w:rsidRPr="00374EC5">
        <w:rPr>
          <w:rFonts w:ascii="Lucida Sans Unicode" w:hAnsi="Lucida Sans Unicode" w:cs="Lucida Sans Unicode"/>
        </w:rPr>
        <w:t>LHSCClinicalExpansionPlan-Phase1-FINAL</w:t>
      </w:r>
      <w:r w:rsidR="00374EC5">
        <w:rPr>
          <w:rFonts w:ascii="Lucida Sans Unicode" w:hAnsi="Lucida Sans Unicode" w:cs="Lucida Sans Unicode"/>
        </w:rPr>
        <w:t>.pdf</w:t>
      </w:r>
    </w:p>
    <w:p w14:paraId="3B48927F" w14:textId="77777777" w:rsidR="00C430C7" w:rsidRPr="00106662" w:rsidRDefault="00C55274" w:rsidP="00FD3D7F">
      <w:pPr>
        <w:rPr>
          <w:rFonts w:ascii="Lucida Sans Unicode" w:hAnsi="Lucida Sans Unicode" w:cs="Lucida Sans Unicode"/>
        </w:rPr>
      </w:pPr>
      <w:r w:rsidRPr="00106662">
        <w:rPr>
          <w:rFonts w:ascii="Lucida Sans Unicode" w:hAnsi="Lucida Sans Unicode" w:cs="Lucida Sans Unicode"/>
        </w:rPr>
        <w:t xml:space="preserve">Dear Leaders, </w:t>
      </w:r>
      <w:bookmarkStart w:id="0" w:name="_GoBack"/>
      <w:bookmarkEnd w:id="0"/>
    </w:p>
    <w:p w14:paraId="6A28D51F" w14:textId="2B8E3A30" w:rsidR="00106662" w:rsidRDefault="007045DB" w:rsidP="00FD3D7F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Tomorrow morning, </w:t>
      </w:r>
      <w:r w:rsidR="00C430C7">
        <w:rPr>
          <w:rFonts w:ascii="Lucida Sans Unicode" w:hAnsi="Lucida Sans Unicode" w:cs="Lucida Sans Unicode"/>
        </w:rPr>
        <w:t xml:space="preserve">LHSC will be announcing </w:t>
      </w:r>
      <w:r w:rsidR="006B62CC">
        <w:rPr>
          <w:rFonts w:ascii="Lucida Sans Unicode" w:hAnsi="Lucida Sans Unicode" w:cs="Lucida Sans Unicode"/>
        </w:rPr>
        <w:t>that we are moving</w:t>
      </w:r>
      <w:r w:rsidR="00C430C7">
        <w:rPr>
          <w:rFonts w:ascii="Lucida Sans Unicode" w:hAnsi="Lucida Sans Unicode" w:cs="Lucida Sans Unicode"/>
        </w:rPr>
        <w:t xml:space="preserve"> forward with an initial plan to gradually and carefully expand some clinical services that were paused during the COVID-19 pandemic. </w:t>
      </w:r>
    </w:p>
    <w:p w14:paraId="3B84EEF0" w14:textId="7079B439" w:rsidR="00C430C7" w:rsidRDefault="00C430C7" w:rsidP="00C430C7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This follows the </w:t>
      </w:r>
      <w:hyperlink r:id="rId5" w:history="1">
        <w:r w:rsidRPr="00141B1C">
          <w:rPr>
            <w:rStyle w:val="Hyperlink"/>
            <w:rFonts w:ascii="Lucida Sans Unicode" w:hAnsi="Lucida Sans Unicode" w:cs="Lucida Sans Unicode"/>
          </w:rPr>
          <w:t>recent amendment to the Ministry of Health’s Directive #2</w:t>
        </w:r>
      </w:hyperlink>
      <w:r>
        <w:rPr>
          <w:rFonts w:ascii="Lucida Sans Unicode" w:hAnsi="Lucida Sans Unicode" w:cs="Lucida Sans Unicode"/>
        </w:rPr>
        <w:t xml:space="preserve"> and regional approval of the hospital’s plan by Ontario Health West and support from </w:t>
      </w:r>
      <w:r w:rsidR="00C22420">
        <w:rPr>
          <w:rFonts w:ascii="Lucida Sans Unicode" w:hAnsi="Lucida Sans Unicode" w:cs="Lucida Sans Unicode"/>
        </w:rPr>
        <w:t xml:space="preserve">the </w:t>
      </w:r>
      <w:r>
        <w:rPr>
          <w:rFonts w:ascii="Lucida Sans Unicode" w:hAnsi="Lucida Sans Unicode" w:cs="Lucida Sans Unicode"/>
        </w:rPr>
        <w:t>Middlesex-London Health Unit.</w:t>
      </w:r>
    </w:p>
    <w:p w14:paraId="75CF3D82" w14:textId="31CAE2C9" w:rsidR="00C430C7" w:rsidRPr="00CB16DF" w:rsidRDefault="00C430C7" w:rsidP="00FD3D7F">
      <w:pPr>
        <w:rPr>
          <w:rFonts w:ascii="Lucida Sans Unicode" w:hAnsi="Lucida Sans Unicode" w:cs="Lucida Sans Unicode"/>
          <w:b/>
        </w:rPr>
      </w:pPr>
      <w:r w:rsidRPr="00C430C7">
        <w:rPr>
          <w:rFonts w:ascii="Lucida Sans Unicode" w:hAnsi="Lucida Sans Unicode" w:cs="Lucida Sans Unicode"/>
        </w:rPr>
        <w:t>Planned surgeries, procedures and related ambulatory care for patients at LHSC are slowly resuming, with prioritization based on clinical evidence and need.</w:t>
      </w:r>
      <w:r>
        <w:rPr>
          <w:rFonts w:ascii="Lucida Sans Unicode" w:hAnsi="Lucida Sans Unicode" w:cs="Lucida Sans Unicode"/>
        </w:rPr>
        <w:t xml:space="preserve"> </w:t>
      </w:r>
      <w:r w:rsidRPr="00CB16DF">
        <w:rPr>
          <w:rFonts w:ascii="Lucida Sans Unicode" w:hAnsi="Lucida Sans Unicode" w:cs="Lucida Sans Unicode"/>
          <w:b/>
        </w:rPr>
        <w:t xml:space="preserve">You can see more information about LHSC’s Clinical Service Expansion </w:t>
      </w:r>
      <w:r w:rsidR="00C22420">
        <w:rPr>
          <w:rFonts w:ascii="Lucida Sans Unicode" w:hAnsi="Lucida Sans Unicode" w:cs="Lucida Sans Unicode"/>
          <w:b/>
        </w:rPr>
        <w:t xml:space="preserve">plan </w:t>
      </w:r>
      <w:r w:rsidRPr="00CB16DF">
        <w:rPr>
          <w:rFonts w:ascii="Lucida Sans Unicode" w:hAnsi="Lucida Sans Unicode" w:cs="Lucida Sans Unicode"/>
          <w:b/>
        </w:rPr>
        <w:t>in the</w:t>
      </w:r>
      <w:r w:rsidR="007045DB">
        <w:rPr>
          <w:rFonts w:ascii="Lucida Sans Unicode" w:hAnsi="Lucida Sans Unicode" w:cs="Lucida Sans Unicode"/>
          <w:b/>
        </w:rPr>
        <w:t xml:space="preserve"> Phase 1 Summary attached. </w:t>
      </w:r>
      <w:r w:rsidR="007045DB" w:rsidRPr="007045DB">
        <w:rPr>
          <w:rFonts w:ascii="Lucida Sans Unicode" w:hAnsi="Lucida Sans Unicode" w:cs="Lucida Sans Unicode"/>
        </w:rPr>
        <w:t xml:space="preserve">It will be </w:t>
      </w:r>
      <w:r w:rsidR="007045DB">
        <w:rPr>
          <w:rFonts w:ascii="Lucida Sans Unicode" w:hAnsi="Lucida Sans Unicode" w:cs="Lucida Sans Unicode"/>
        </w:rPr>
        <w:t xml:space="preserve">made available for all staff on the intranet tomorrow morning. </w:t>
      </w:r>
    </w:p>
    <w:p w14:paraId="2A7799A4" w14:textId="75C508D7" w:rsidR="00684804" w:rsidRDefault="006B62CC" w:rsidP="00FD3D7F">
      <w:pPr>
        <w:rPr>
          <w:rFonts w:ascii="Lucida Sans Unicode" w:hAnsi="Lucida Sans Unicode" w:cs="Lucida Sans Unicode"/>
        </w:rPr>
      </w:pPr>
      <w:r w:rsidRPr="00684804">
        <w:rPr>
          <w:rFonts w:ascii="Lucida Sans Unicode" w:hAnsi="Lucida Sans Unicode" w:cs="Lucida Sans Unicode"/>
          <w:b/>
        </w:rPr>
        <w:t>It’s important to note that this initial expansion will not see LHSC return to its pre-COVID clinical services volumes.</w:t>
      </w:r>
      <w:r>
        <w:rPr>
          <w:rFonts w:ascii="Lucida Sans Unicode" w:hAnsi="Lucida Sans Unicode" w:cs="Lucida Sans Unicode"/>
        </w:rPr>
        <w:t xml:space="preserve"> We are required to </w:t>
      </w:r>
      <w:r w:rsidR="004D3D1F">
        <w:rPr>
          <w:rFonts w:ascii="Lucida Sans Unicode" w:hAnsi="Lucida Sans Unicode" w:cs="Lucida Sans Unicode"/>
        </w:rPr>
        <w:t xml:space="preserve">have </w:t>
      </w:r>
      <w:r>
        <w:rPr>
          <w:rFonts w:ascii="Lucida Sans Unicode" w:hAnsi="Lucida Sans Unicode" w:cs="Lucida Sans Unicode"/>
        </w:rPr>
        <w:t>adequate staffing and sufficient volumes of medications and PPE</w:t>
      </w:r>
      <w:r w:rsidR="004D3D1F">
        <w:rPr>
          <w:rFonts w:ascii="Lucida Sans Unicode" w:hAnsi="Lucida Sans Unicode" w:cs="Lucida Sans Unicode"/>
        </w:rPr>
        <w:t xml:space="preserve"> for any expanded services</w:t>
      </w:r>
      <w:r>
        <w:rPr>
          <w:rFonts w:ascii="Lucida Sans Unicode" w:hAnsi="Lucida Sans Unicode" w:cs="Lucida Sans Unicode"/>
        </w:rPr>
        <w:t xml:space="preserve">. </w:t>
      </w:r>
      <w:r w:rsidR="00684804">
        <w:rPr>
          <w:rFonts w:ascii="Lucida Sans Unicode" w:hAnsi="Lucida Sans Unicode" w:cs="Lucida Sans Unicode"/>
        </w:rPr>
        <w:t>Hospitals are mandated to a maximum occupancy rate of 85 p</w:t>
      </w:r>
      <w:r w:rsidR="00CB16DF">
        <w:rPr>
          <w:rFonts w:ascii="Lucida Sans Unicode" w:hAnsi="Lucida Sans Unicode" w:cs="Lucida Sans Unicode"/>
        </w:rPr>
        <w:t xml:space="preserve">er cent, or to be able to free up </w:t>
      </w:r>
      <w:r w:rsidR="00684804">
        <w:rPr>
          <w:rFonts w:ascii="Lucida Sans Unicode" w:hAnsi="Lucida Sans Unicode" w:cs="Lucida Sans Unicode"/>
        </w:rPr>
        <w:t>15 per cent very quickly to accommodat</w:t>
      </w:r>
      <w:r w:rsidR="003110C5">
        <w:rPr>
          <w:rFonts w:ascii="Lucida Sans Unicode" w:hAnsi="Lucida Sans Unicode" w:cs="Lucida Sans Unicode"/>
        </w:rPr>
        <w:t xml:space="preserve">e a surge in COVID-19 patients. This will require </w:t>
      </w:r>
      <w:r w:rsidR="00684804">
        <w:rPr>
          <w:rFonts w:ascii="Lucida Sans Unicode" w:hAnsi="Lucida Sans Unicode" w:cs="Lucida Sans Unicode"/>
        </w:rPr>
        <w:t>continued coordination with other hospitals, home and community care, and primary care</w:t>
      </w:r>
      <w:r w:rsidR="003110C5">
        <w:rPr>
          <w:rFonts w:ascii="Lucida Sans Unicode" w:hAnsi="Lucida Sans Unicode" w:cs="Lucida Sans Unicode"/>
        </w:rPr>
        <w:t xml:space="preserve"> services. </w:t>
      </w:r>
      <w:r w:rsidR="005F4562">
        <w:rPr>
          <w:rFonts w:ascii="Lucida Sans Unicode" w:hAnsi="Lucida Sans Unicode" w:cs="Lucida Sans Unicode"/>
        </w:rPr>
        <w:t xml:space="preserve">We also have hundreds of staff </w:t>
      </w:r>
      <w:r w:rsidR="00602D42">
        <w:rPr>
          <w:rFonts w:ascii="Lucida Sans Unicode" w:hAnsi="Lucida Sans Unicode" w:cs="Lucida Sans Unicode"/>
        </w:rPr>
        <w:t>currently</w:t>
      </w:r>
      <w:r w:rsidR="00814A01">
        <w:rPr>
          <w:rFonts w:ascii="Lucida Sans Unicode" w:hAnsi="Lucida Sans Unicode" w:cs="Lucida Sans Unicode"/>
        </w:rPr>
        <w:t xml:space="preserve"> </w:t>
      </w:r>
      <w:r w:rsidR="005F4562">
        <w:rPr>
          <w:rFonts w:ascii="Lucida Sans Unicode" w:hAnsi="Lucida Sans Unicode" w:cs="Lucida Sans Unicode"/>
        </w:rPr>
        <w:t xml:space="preserve">redeployed to support </w:t>
      </w:r>
      <w:r w:rsidR="00684804">
        <w:rPr>
          <w:rFonts w:ascii="Lucida Sans Unicode" w:hAnsi="Lucida Sans Unicode" w:cs="Lucida Sans Unicode"/>
        </w:rPr>
        <w:t>long-term care</w:t>
      </w:r>
      <w:r w:rsidR="00602D42">
        <w:rPr>
          <w:rFonts w:ascii="Lucida Sans Unicode" w:hAnsi="Lucida Sans Unicode" w:cs="Lucida Sans Unicode"/>
        </w:rPr>
        <w:t>,</w:t>
      </w:r>
      <w:r w:rsidR="00684804">
        <w:rPr>
          <w:rFonts w:ascii="Lucida Sans Unicode" w:hAnsi="Lucida Sans Unicode" w:cs="Lucida Sans Unicode"/>
        </w:rPr>
        <w:t xml:space="preserve"> the active </w:t>
      </w:r>
      <w:r w:rsidR="00602D42">
        <w:rPr>
          <w:rFonts w:ascii="Lucida Sans Unicode" w:hAnsi="Lucida Sans Unicode" w:cs="Lucida Sans Unicode"/>
        </w:rPr>
        <w:t xml:space="preserve">entrance </w:t>
      </w:r>
      <w:r w:rsidR="00684804">
        <w:rPr>
          <w:rFonts w:ascii="Lucida Sans Unicode" w:hAnsi="Lucida Sans Unicode" w:cs="Lucida Sans Unicode"/>
        </w:rPr>
        <w:t xml:space="preserve">screening and assessment </w:t>
      </w:r>
      <w:proofErr w:type="spellStart"/>
      <w:r w:rsidR="00684804">
        <w:rPr>
          <w:rFonts w:ascii="Lucida Sans Unicode" w:hAnsi="Lucida Sans Unicode" w:cs="Lucida Sans Unicode"/>
        </w:rPr>
        <w:t>centres</w:t>
      </w:r>
      <w:proofErr w:type="spellEnd"/>
      <w:r w:rsidR="00684804">
        <w:rPr>
          <w:rFonts w:ascii="Lucida Sans Unicode" w:hAnsi="Lucida Sans Unicode" w:cs="Lucida Sans Unicode"/>
        </w:rPr>
        <w:t xml:space="preserve">. </w:t>
      </w:r>
    </w:p>
    <w:p w14:paraId="494DF455" w14:textId="768E4BD3" w:rsidR="0005373A" w:rsidRDefault="00684804" w:rsidP="00106662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</w:t>
      </w:r>
      <w:r w:rsidR="0005373A">
        <w:rPr>
          <w:rFonts w:ascii="Lucida Sans Unicode" w:hAnsi="Lucida Sans Unicode" w:cs="Lucida Sans Unicode"/>
        </w:rPr>
        <w:t xml:space="preserve"> wide range of support material will be </w:t>
      </w:r>
      <w:r>
        <w:rPr>
          <w:rFonts w:ascii="Lucida Sans Unicode" w:hAnsi="Lucida Sans Unicode" w:cs="Lucida Sans Unicode"/>
        </w:rPr>
        <w:t xml:space="preserve">made available </w:t>
      </w:r>
      <w:r w:rsidR="0005373A">
        <w:rPr>
          <w:rFonts w:ascii="Lucida Sans Unicode" w:hAnsi="Lucida Sans Unicode" w:cs="Lucida Sans Unicode"/>
        </w:rPr>
        <w:t>to assist in communication with patients and f</w:t>
      </w:r>
      <w:r w:rsidR="002A5C5A">
        <w:rPr>
          <w:rFonts w:ascii="Lucida Sans Unicode" w:hAnsi="Lucida Sans Unicode" w:cs="Lucida Sans Unicode"/>
        </w:rPr>
        <w:t>amilies. I</w:t>
      </w:r>
      <w:r>
        <w:rPr>
          <w:rFonts w:ascii="Lucida Sans Unicode" w:hAnsi="Lucida Sans Unicode" w:cs="Lucida Sans Unicode"/>
        </w:rPr>
        <w:t xml:space="preserve"> recognize </w:t>
      </w:r>
      <w:r w:rsidR="0005373A" w:rsidRPr="0005373A">
        <w:rPr>
          <w:rFonts w:ascii="Lucida Sans Unicode" w:hAnsi="Lucida Sans Unicode" w:cs="Lucida Sans Unicode"/>
        </w:rPr>
        <w:t>how difficult this waiting period can b</w:t>
      </w:r>
      <w:r w:rsidR="0005373A">
        <w:rPr>
          <w:rFonts w:ascii="Lucida Sans Unicode" w:hAnsi="Lucida Sans Unicode" w:cs="Lucida Sans Unicode"/>
        </w:rPr>
        <w:t xml:space="preserve">e for our patients and families, and that staff and physicians will continue to have challenging conversations as services are increased over time in a gradual and measured way. Look for those updates </w:t>
      </w:r>
      <w:r w:rsidR="00C22420">
        <w:rPr>
          <w:rFonts w:ascii="Lucida Sans Unicode" w:hAnsi="Lucida Sans Unicode" w:cs="Lucida Sans Unicode"/>
        </w:rPr>
        <w:t xml:space="preserve">and resources </w:t>
      </w:r>
      <w:r w:rsidR="0005373A">
        <w:rPr>
          <w:rFonts w:ascii="Lucida Sans Unicode" w:hAnsi="Lucida Sans Unicode" w:cs="Lucida Sans Unicode"/>
        </w:rPr>
        <w:t xml:space="preserve">coming soon. </w:t>
      </w:r>
    </w:p>
    <w:p w14:paraId="4EA32CDB" w14:textId="77777777" w:rsidR="00684804" w:rsidRDefault="00684804" w:rsidP="00684804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Our expansion plans and the conditions required to maintain service levels will be monitored and reviewed on a weekly basis. </w:t>
      </w:r>
      <w:r w:rsidRPr="00684804">
        <w:rPr>
          <w:rFonts w:ascii="Lucida Sans Unicode" w:hAnsi="Lucida Sans Unicode" w:cs="Lucida Sans Unicode"/>
        </w:rPr>
        <w:t>This will involve testing, modeling and evaluating the impact of servi</w:t>
      </w:r>
      <w:r w:rsidR="00AD2BEB">
        <w:rPr>
          <w:rFonts w:ascii="Lucida Sans Unicode" w:hAnsi="Lucida Sans Unicode" w:cs="Lucida Sans Unicode"/>
        </w:rPr>
        <w:t>ce expansion as we proceed.</w:t>
      </w:r>
      <w:r>
        <w:rPr>
          <w:rFonts w:ascii="Lucida Sans Unicode" w:hAnsi="Lucida Sans Unicode" w:cs="Lucida Sans Unicode"/>
        </w:rPr>
        <w:t xml:space="preserve"> </w:t>
      </w:r>
    </w:p>
    <w:p w14:paraId="64FCAE70" w14:textId="671FFD54" w:rsidR="00C55274" w:rsidRDefault="00045CF4" w:rsidP="00FD3D7F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lastRenderedPageBreak/>
        <w:t xml:space="preserve">The pandemic has demanded a </w:t>
      </w:r>
      <w:proofErr w:type="gramStart"/>
      <w:r w:rsidR="00602D42">
        <w:rPr>
          <w:rFonts w:ascii="Lucida Sans Unicode" w:hAnsi="Lucida Sans Unicode" w:cs="Lucida Sans Unicode"/>
        </w:rPr>
        <w:t xml:space="preserve">more </w:t>
      </w:r>
      <w:r w:rsidR="00DB2134">
        <w:rPr>
          <w:rFonts w:ascii="Lucida Sans Unicode" w:hAnsi="Lucida Sans Unicode" w:cs="Lucida Sans Unicode"/>
        </w:rPr>
        <w:t>nimble</w:t>
      </w:r>
      <w:proofErr w:type="gramEnd"/>
      <w:r>
        <w:rPr>
          <w:rFonts w:ascii="Lucida Sans Unicode" w:hAnsi="Lucida Sans Unicode" w:cs="Lucida Sans Unicode"/>
        </w:rPr>
        <w:t xml:space="preserve"> and</w:t>
      </w:r>
      <w:r w:rsidR="00FD6209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cooperative approach</w:t>
      </w:r>
      <w:r w:rsidR="00DB2134">
        <w:rPr>
          <w:rFonts w:ascii="Lucida Sans Unicode" w:hAnsi="Lucida Sans Unicode" w:cs="Lucida Sans Unicode"/>
        </w:rPr>
        <w:t xml:space="preserve"> at all levels. </w:t>
      </w:r>
      <w:r w:rsidR="002A5C5A">
        <w:rPr>
          <w:rFonts w:ascii="Lucida Sans Unicode" w:hAnsi="Lucida Sans Unicode" w:cs="Lucida Sans Unicode"/>
        </w:rPr>
        <w:t>I am</w:t>
      </w:r>
      <w:r>
        <w:rPr>
          <w:rFonts w:ascii="Lucida Sans Unicode" w:hAnsi="Lucida Sans Unicode" w:cs="Lucida Sans Unicode"/>
        </w:rPr>
        <w:t xml:space="preserve"> truly proud of the new and innovative ways that our teams are performing their roles</w:t>
      </w:r>
      <w:r w:rsidR="00C22420">
        <w:rPr>
          <w:rFonts w:ascii="Lucida Sans Unicode" w:hAnsi="Lucida Sans Unicode" w:cs="Lucida Sans Unicode"/>
        </w:rPr>
        <w:t>, which in many</w:t>
      </w:r>
      <w:r w:rsidR="00EF1BA8">
        <w:rPr>
          <w:rFonts w:ascii="Lucida Sans Unicode" w:hAnsi="Lucida Sans Unicode" w:cs="Lucida Sans Unicode"/>
        </w:rPr>
        <w:t xml:space="preserve"> cases meant a shift from regular work</w:t>
      </w:r>
      <w:r>
        <w:rPr>
          <w:rFonts w:ascii="Lucida Sans Unicode" w:hAnsi="Lucida Sans Unicode" w:cs="Lucida Sans Unicode"/>
        </w:rPr>
        <w:t>. LHSC continues to provide compass</w:t>
      </w:r>
      <w:r w:rsidR="00DB2134">
        <w:rPr>
          <w:rFonts w:ascii="Lucida Sans Unicode" w:hAnsi="Lucida Sans Unicode" w:cs="Lucida Sans Unicode"/>
        </w:rPr>
        <w:t xml:space="preserve">ionate and excellent care with innovations taking a leap </w:t>
      </w:r>
      <w:r w:rsidR="00E60D66">
        <w:rPr>
          <w:rFonts w:ascii="Lucida Sans Unicode" w:hAnsi="Lucida Sans Unicode" w:cs="Lucida Sans Unicode"/>
        </w:rPr>
        <w:t>forward such as drastically expanding access to</w:t>
      </w:r>
      <w:r w:rsidR="00DB2134">
        <w:rPr>
          <w:rFonts w:ascii="Lucida Sans Unicode" w:hAnsi="Lucida Sans Unicode" w:cs="Lucida Sans Unicode"/>
        </w:rPr>
        <w:t xml:space="preserve"> virtual care visits. Thank you for your continued leadership and we will continue to count on you in the weeks and months ahead. </w:t>
      </w:r>
    </w:p>
    <w:p w14:paraId="4CBCF992" w14:textId="77777777" w:rsidR="00DB2134" w:rsidRDefault="00DB2134" w:rsidP="00DB2134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Dr. Paul Woods </w:t>
      </w:r>
      <w:r>
        <w:rPr>
          <w:rFonts w:ascii="Lucida Sans Unicode" w:hAnsi="Lucida Sans Unicode" w:cs="Lucida Sans Unicode"/>
        </w:rPr>
        <w:br/>
        <w:t>President &amp; CEO</w:t>
      </w:r>
    </w:p>
    <w:p w14:paraId="08BF2BB0" w14:textId="44E79FD8" w:rsidR="00DB2134" w:rsidRPr="001957D2" w:rsidRDefault="00DB2134" w:rsidP="00DB2134">
      <w:pPr>
        <w:rPr>
          <w:rFonts w:ascii="Lucida Sans Unicode" w:hAnsi="Lucida Sans Unicode" w:cs="Lucida Sans Unicode"/>
        </w:rPr>
      </w:pPr>
    </w:p>
    <w:sectPr w:rsidR="00DB2134" w:rsidRPr="00195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7F"/>
    <w:rsid w:val="00045CF4"/>
    <w:rsid w:val="0005373A"/>
    <w:rsid w:val="00106662"/>
    <w:rsid w:val="001957D2"/>
    <w:rsid w:val="002A5C5A"/>
    <w:rsid w:val="003110C5"/>
    <w:rsid w:val="00374EC5"/>
    <w:rsid w:val="0048515E"/>
    <w:rsid w:val="004D3D1F"/>
    <w:rsid w:val="005F4562"/>
    <w:rsid w:val="00602D42"/>
    <w:rsid w:val="00684804"/>
    <w:rsid w:val="006B62CC"/>
    <w:rsid w:val="00702B8C"/>
    <w:rsid w:val="007045DB"/>
    <w:rsid w:val="0071746F"/>
    <w:rsid w:val="00814A01"/>
    <w:rsid w:val="008614C1"/>
    <w:rsid w:val="00890A6C"/>
    <w:rsid w:val="008C0C4F"/>
    <w:rsid w:val="00A8235C"/>
    <w:rsid w:val="00AD2BEB"/>
    <w:rsid w:val="00C22420"/>
    <w:rsid w:val="00C430C7"/>
    <w:rsid w:val="00C55274"/>
    <w:rsid w:val="00C64658"/>
    <w:rsid w:val="00CB16DF"/>
    <w:rsid w:val="00D8387F"/>
    <w:rsid w:val="00DB2134"/>
    <w:rsid w:val="00E60D66"/>
    <w:rsid w:val="00EA5F36"/>
    <w:rsid w:val="00EF1BA8"/>
    <w:rsid w:val="00FD3D7F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7C92"/>
  <w15:chartTrackingRefBased/>
  <w15:docId w15:val="{DB56D817-58E7-4D72-851B-32945ADB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0C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2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oha.com/Bulletins/Directive%202%20May%2026%202020.pdf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2c1c-55ab-498a-b8a5-0caa852e9217"/>
    <Order0 xmlns="d5d65fc5-5640-48aa-9bd6-f097c232b14b">0</Order0>
    <Category xmlns="d5d65fc5-5640-48aa-9bd6-f097c232b14b" xsi:nil="true"/>
    <Year xmlns="d5d65fc5-5640-48aa-9bd6-f097c232b14b">2019</Year>
    <Sub_x0020_Section xmlns="d5d65fc5-5640-48aa-9bd6-f097c232b14b" xsi:nil="true"/>
    <f9063d3aad514a479372f397cc6c4d32 xmlns="92602c1c-55ab-498a-b8a5-0caa852e9217">
      <Terms xmlns="http://schemas.microsoft.com/office/infopath/2007/PartnerControls"/>
    </f9063d3aad514a479372f397cc6c4d32>
    <Publish_x0020_Date xmlns="92602c1c-55ab-498a-b8a5-0caa852e9217">2020-07-14T19:20:14+00:00</Publish_x0020_Date>
    <Access_x0020_Only_x0020_For xmlns="92602c1c-55ab-498a-b8a5-0caa852e9217">
      <UserInfo>
        <DisplayName/>
        <AccountId xsi:nil="true"/>
        <AccountType/>
      </UserInfo>
    </Access_x0020_Only_x0020_For>
    <Sub_x0020_Category xmlns="d5d65fc5-5640-48aa-9bd6-f097c232b1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1DF1D626BCB18941BE7337C2604A6E82020040C42AD243D7B34999F218B1FB51531E" ma:contentTypeVersion="12" ma:contentTypeDescription="" ma:contentTypeScope="" ma:versionID="9c48fef736d287512fccefff925de9a0">
  <xsd:schema xmlns:xsd="http://www.w3.org/2001/XMLSchema" xmlns:xs="http://www.w3.org/2001/XMLSchema" xmlns:p="http://schemas.microsoft.com/office/2006/metadata/properties" xmlns:ns2="92602c1c-55ab-498a-b8a5-0caa852e9217" xmlns:ns3="d5d65fc5-5640-48aa-9bd6-f097c232b14b" targetNamespace="http://schemas.microsoft.com/office/2006/metadata/properties" ma:root="true" ma:fieldsID="e8be3081c0f1d54ca4d5183f2d63549e" ns2:_="" ns3:_="">
    <xsd:import namespace="92602c1c-55ab-498a-b8a5-0caa852e9217"/>
    <xsd:import namespace="d5d65fc5-5640-48aa-9bd6-f097c232b14b"/>
    <xsd:element name="properties">
      <xsd:complexType>
        <xsd:sequence>
          <xsd:element name="documentManagement">
            <xsd:complexType>
              <xsd:all>
                <xsd:element ref="ns2:Access_x0020_Only_x0020_For" minOccurs="0"/>
                <xsd:element ref="ns2:Publish_x0020_Date"/>
                <xsd:element ref="ns3:Sub_x0020_Section" minOccurs="0"/>
                <xsd:element ref="ns3:Order0" minOccurs="0"/>
                <xsd:element ref="ns3:Category" minOccurs="0"/>
                <xsd:element ref="ns3:Sub_x0020_Category" minOccurs="0"/>
                <xsd:element ref="ns3:Year" minOccurs="0"/>
                <xsd:element ref="ns2:f9063d3aad514a479372f397cc6c4d32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2c1c-55ab-498a-b8a5-0caa852e9217" elementFormDefault="qualified">
    <xsd:import namespace="http://schemas.microsoft.com/office/2006/documentManagement/types"/>
    <xsd:import namespace="http://schemas.microsoft.com/office/infopath/2007/PartnerControls"/>
    <xsd:element name="Access_x0020_Only_x0020_For" ma:index="2" nillable="true" ma:displayName="Access Only For" ma:list="UserInfo" ma:SearchPeopleOnly="false" ma:SharePointGroup="0" ma:internalName="Access_x0020_Only_x0020_F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Date" ma:index="3" ma:displayName="Publish Date" ma:default="[today]" ma:format="DateOnly" ma:internalName="Publish_x0020_Date" ma:readOnly="false">
      <xsd:simpleType>
        <xsd:restriction base="dms:DateTime"/>
      </xsd:simpleType>
    </xsd:element>
    <xsd:element name="f9063d3aad514a479372f397cc6c4d32" ma:index="12" nillable="true" ma:taxonomy="true" ma:internalName="f9063d3aad514a479372f397cc6c4d32" ma:taxonomyFieldName="Section" ma:displayName="Section" ma:indexed="true" ma:default="" ma:fieldId="{f9063d3a-ad51-4a47-9372-f397cc6c4d32}" ma:sspId="de71f9fb-d6aa-4ee2-a8d0-54c753b613e8" ma:termSetId="ab5d9907-8914-42cf-82fb-e32bf777e9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ed47aef-74b5-4575-a37b-d22ca7558b49}" ma:internalName="TaxCatchAll" ma:showField="CatchAllData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ed47aef-74b5-4575-a37b-d22ca7558b49}" ma:internalName="TaxCatchAllLabel" ma:readOnly="true" ma:showField="CatchAllDataLabel" ma:web="92602c1c-55ab-498a-b8a5-0caa852e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5fc5-5640-48aa-9bd6-f097c232b14b" elementFormDefault="qualified">
    <xsd:import namespace="http://schemas.microsoft.com/office/2006/documentManagement/types"/>
    <xsd:import namespace="http://schemas.microsoft.com/office/infopath/2007/PartnerControls"/>
    <xsd:element name="Sub_x0020_Section" ma:index="5" nillable="true" ma:displayName="Sub Section" ma:internalName="Sub_x0020_Section">
      <xsd:simpleType>
        <xsd:restriction base="dms:Text">
          <xsd:maxLength value="255"/>
        </xsd:restriction>
      </xsd:simpleType>
    </xsd:element>
    <xsd:element name="Order0" ma:index="6" nillable="true" ma:displayName="Order" ma:default="0" ma:internalName="Order0">
      <xsd:simpleType>
        <xsd:restriction base="dms:Number"/>
      </xsd:simpleType>
    </xsd:element>
    <xsd:element name="Category" ma:index="7" nillable="true" ma:displayName="Category" ma:internalName="Category">
      <xsd:simpleType>
        <xsd:restriction base="dms:Text">
          <xsd:maxLength value="255"/>
        </xsd:restriction>
      </xsd:simpleType>
    </xsd:element>
    <xsd:element name="Sub_x0020_Category" ma:index="8" nillable="true" ma:displayName="Sub Category" ma:internalName="Sub_x0020_Category">
      <xsd:simpleType>
        <xsd:restriction base="dms:Text">
          <xsd:maxLength value="255"/>
        </xsd:restriction>
      </xsd:simpleType>
    </xsd:element>
    <xsd:element name="Year" ma:index="9" nillable="true" ma:displayName="Year" ma:default="2025" ma:format="Dropdown" ma:internalName="Year">
      <xsd:simpleType>
        <xsd:restriction base="dms:Choice">
          <xsd:enumeration value="2025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7D29-3C1C-4C6B-A4D2-364E5B959AE8}"/>
</file>

<file path=customXml/itemProps2.xml><?xml version="1.0" encoding="utf-8"?>
<ds:datastoreItem xmlns:ds="http://schemas.openxmlformats.org/officeDocument/2006/customXml" ds:itemID="{5D9A6D92-B21A-4E17-A9C0-A75D66218AD8}"/>
</file>

<file path=customXml/itemProps3.xml><?xml version="1.0" encoding="utf-8"?>
<ds:datastoreItem xmlns:ds="http://schemas.openxmlformats.org/officeDocument/2006/customXml" ds:itemID="{14D22874-3EB9-45A6-B263-80204AA38DE6}"/>
</file>

<file path=customXml/itemProps4.xml><?xml version="1.0" encoding="utf-8"?>
<ds:datastoreItem xmlns:ds="http://schemas.openxmlformats.org/officeDocument/2006/customXml" ds:itemID="{3E8D1760-405A-4F97-981A-BCE1BD897296}"/>
</file>

<file path=docProps/app.xml><?xml version="1.0" encoding="utf-8"?>
<Properties xmlns="http://schemas.openxmlformats.org/officeDocument/2006/extended-properties" xmlns:vt="http://schemas.openxmlformats.org/officeDocument/2006/docPropsVTypes">
  <Template>FB650E7D</Template>
  <TotalTime>17</TotalTime>
  <Pages>2</Pages>
  <Words>422</Words>
  <Characters>2411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Goncalves</dc:creator>
  <cp:keywords/>
  <dc:description/>
  <cp:lastModifiedBy>Laura Goncalves</cp:lastModifiedBy>
  <cp:revision>6</cp:revision>
  <cp:lastPrinted>2020-06-03T17:52:00Z</cp:lastPrinted>
  <dcterms:created xsi:type="dcterms:W3CDTF">2020-06-01T17:30:00Z</dcterms:created>
  <dcterms:modified xsi:type="dcterms:W3CDTF">2020-06-03T18:40:00Z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0x0101001DF1D626BCB18941BE7337C2604A6E82020040C42AD243D7B34999F218B1FB51531E</vt:lpwstr>
  </property>
</Properties>
</file>