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6B38" w14:textId="77777777" w:rsidR="00F3522F" w:rsidRPr="00F3522F" w:rsidRDefault="00F3522F" w:rsidP="00F3522F">
      <w:pPr>
        <w:ind w:left="-900"/>
        <w:rPr>
          <w:rFonts w:ascii="Calibri" w:hAnsi="Calibri" w:cs="Calibri"/>
        </w:rPr>
      </w:pPr>
    </w:p>
    <w:p w14:paraId="5DAF007C" w14:textId="77777777" w:rsidR="00F3522F" w:rsidRPr="00F3522F" w:rsidRDefault="00F3522F" w:rsidP="00F3522F">
      <w:pPr>
        <w:ind w:left="-900"/>
        <w:rPr>
          <w:rFonts w:ascii="Calibri" w:hAnsi="Calibri" w:cs="Calibri"/>
        </w:rPr>
      </w:pPr>
    </w:p>
    <w:p w14:paraId="1DB27748" w14:textId="77777777" w:rsidR="00F3522F" w:rsidRPr="00F3522F" w:rsidRDefault="00F3522F" w:rsidP="00F3522F">
      <w:pPr>
        <w:ind w:left="-900"/>
        <w:rPr>
          <w:rFonts w:ascii="Calibri" w:hAnsi="Calibri" w:cs="Calibri"/>
        </w:rPr>
      </w:pPr>
      <w:r w:rsidRPr="00B85524">
        <w:rPr>
          <w:rFonts w:ascii="Calibri" w:hAnsi="Calibri" w:cs="Calibri"/>
          <w:highlight w:val="yellow"/>
        </w:rPr>
        <w:t>[DATE]</w:t>
      </w:r>
      <w:r w:rsidRPr="00F3522F">
        <w:rPr>
          <w:rFonts w:ascii="Calibri" w:hAnsi="Calibri" w:cs="Calibri"/>
        </w:rPr>
        <w:tab/>
      </w:r>
    </w:p>
    <w:p w14:paraId="6296BDA7" w14:textId="77777777" w:rsidR="00F3522F" w:rsidRPr="00F3522F" w:rsidRDefault="00F3522F" w:rsidP="00F3522F">
      <w:pPr>
        <w:ind w:left="-900"/>
        <w:rPr>
          <w:rFonts w:ascii="Calibri" w:hAnsi="Calibri" w:cs="Calibri"/>
        </w:rPr>
      </w:pPr>
    </w:p>
    <w:p w14:paraId="4BF687DC" w14:textId="77777777" w:rsidR="00F3522F" w:rsidRPr="00F3522F" w:rsidRDefault="00F3522F" w:rsidP="00F3522F">
      <w:pPr>
        <w:ind w:left="-900"/>
        <w:rPr>
          <w:rFonts w:ascii="Calibri" w:hAnsi="Calibri" w:cs="Calibri"/>
        </w:rPr>
      </w:pPr>
      <w:r w:rsidRPr="00F3522F">
        <w:rPr>
          <w:rFonts w:ascii="Calibri" w:hAnsi="Calibri" w:cs="Calibri"/>
        </w:rPr>
        <w:t>Dear Patient/SDM,</w:t>
      </w:r>
    </w:p>
    <w:p w14:paraId="4BC6D4BE" w14:textId="77777777" w:rsidR="00F3522F" w:rsidRPr="00F3522F" w:rsidRDefault="00F3522F" w:rsidP="00F3522F">
      <w:pPr>
        <w:ind w:left="-900"/>
        <w:rPr>
          <w:rFonts w:ascii="Calibri" w:hAnsi="Calibri" w:cs="Calibri"/>
        </w:rPr>
      </w:pPr>
    </w:p>
    <w:p w14:paraId="25DC645A" w14:textId="1EC8C338" w:rsidR="00F3522F" w:rsidRPr="00F3522F" w:rsidRDefault="00F3522F" w:rsidP="00F3522F">
      <w:pPr>
        <w:ind w:left="-900"/>
        <w:rPr>
          <w:rFonts w:ascii="Calibri" w:hAnsi="Calibri" w:cs="Calibri"/>
        </w:rPr>
      </w:pPr>
      <w:r w:rsidRPr="00F3522F">
        <w:rPr>
          <w:rFonts w:ascii="Calibri" w:hAnsi="Calibri" w:cs="Calibri"/>
        </w:rPr>
        <w:t xml:space="preserve">Thank you for entrusting your care to our hospital.  The health and safety of our patients is our number one priority, and as always, your care team will partner with you and your family to meet your health care needs.  </w:t>
      </w:r>
    </w:p>
    <w:p w14:paraId="16F5F065" w14:textId="77777777" w:rsidR="00F3522F" w:rsidRPr="00F3522F" w:rsidRDefault="00F3522F" w:rsidP="00F3522F">
      <w:pPr>
        <w:ind w:left="-900"/>
        <w:rPr>
          <w:rFonts w:ascii="Calibri" w:hAnsi="Calibri" w:cs="Calibri"/>
        </w:rPr>
      </w:pPr>
    </w:p>
    <w:p w14:paraId="130296AE" w14:textId="4D697BFD" w:rsidR="00F3522F" w:rsidRPr="00F3522F" w:rsidRDefault="00F3522F" w:rsidP="00F3522F">
      <w:pPr>
        <w:ind w:left="-900"/>
        <w:rPr>
          <w:rFonts w:ascii="Calibri" w:hAnsi="Calibri" w:cs="Calibri"/>
        </w:rPr>
      </w:pPr>
      <w:r w:rsidRPr="00F3522F">
        <w:rPr>
          <w:rFonts w:ascii="Calibri" w:hAnsi="Calibri" w:cs="Calibri"/>
        </w:rPr>
        <w:t xml:space="preserve">With high COVID-19 rates in our community, there are many people needing hospital care.  To make sure we can continue to provide you and other patients with the highest quality and safest care possible, we </w:t>
      </w:r>
      <w:r w:rsidR="00B85524">
        <w:rPr>
          <w:rFonts w:ascii="Calibri" w:hAnsi="Calibri" w:cs="Calibri"/>
        </w:rPr>
        <w:t xml:space="preserve">may </w:t>
      </w:r>
      <w:r w:rsidRPr="00F3522F">
        <w:rPr>
          <w:rFonts w:ascii="Calibri" w:hAnsi="Calibri" w:cs="Calibri"/>
        </w:rPr>
        <w:t xml:space="preserve">need </w:t>
      </w:r>
      <w:r w:rsidRPr="00F3522F">
        <w:rPr>
          <w:rFonts w:ascii="Calibri" w:hAnsi="Calibri" w:cs="Calibri"/>
        </w:rPr>
        <w:t xml:space="preserve">to move you to another </w:t>
      </w:r>
      <w:r w:rsidR="000A3B35">
        <w:rPr>
          <w:rFonts w:ascii="Calibri" w:hAnsi="Calibri" w:cs="Calibri"/>
        </w:rPr>
        <w:t xml:space="preserve">facility, specifically </w:t>
      </w:r>
      <w:r w:rsidRPr="00F3522F">
        <w:rPr>
          <w:rFonts w:ascii="Calibri" w:hAnsi="Calibri" w:cs="Calibri"/>
        </w:rPr>
        <w:t>that can meet your care needs.   Hospitals</w:t>
      </w:r>
      <w:r w:rsidR="000A3B35">
        <w:rPr>
          <w:rFonts w:ascii="Calibri" w:hAnsi="Calibri" w:cs="Calibri"/>
        </w:rPr>
        <w:t xml:space="preserve"> and health</w:t>
      </w:r>
      <w:r w:rsidR="00B85524">
        <w:rPr>
          <w:rFonts w:ascii="Calibri" w:hAnsi="Calibri" w:cs="Calibri"/>
        </w:rPr>
        <w:t xml:space="preserve"> </w:t>
      </w:r>
      <w:r w:rsidR="000A3B35">
        <w:rPr>
          <w:rFonts w:ascii="Calibri" w:hAnsi="Calibri" w:cs="Calibri"/>
        </w:rPr>
        <w:t>care organizations</w:t>
      </w:r>
      <w:r w:rsidRPr="00F3522F">
        <w:rPr>
          <w:rFonts w:ascii="Calibri" w:hAnsi="Calibri" w:cs="Calibri"/>
        </w:rPr>
        <w:t xml:space="preserve"> across Ontario are working together to ensure all patients can receive the care that they need.</w:t>
      </w:r>
    </w:p>
    <w:p w14:paraId="50AA30A2" w14:textId="77777777" w:rsidR="00F3522F" w:rsidRPr="00F3522F" w:rsidRDefault="00F3522F" w:rsidP="00F3522F">
      <w:pPr>
        <w:ind w:left="-900"/>
        <w:rPr>
          <w:rFonts w:ascii="Calibri" w:hAnsi="Calibri" w:cs="Calibri"/>
        </w:rPr>
      </w:pPr>
    </w:p>
    <w:p w14:paraId="7D26FA69" w14:textId="5C8957ED" w:rsidR="00F3522F" w:rsidRPr="00F3522F" w:rsidRDefault="000A3B35" w:rsidP="00F3522F">
      <w:pPr>
        <w:ind w:left="-900"/>
        <w:rPr>
          <w:rFonts w:ascii="Calibri" w:hAnsi="Calibri" w:cs="Calibri"/>
        </w:rPr>
      </w:pPr>
      <w:r>
        <w:rPr>
          <w:rFonts w:ascii="Calibri" w:hAnsi="Calibri" w:cs="Calibri"/>
        </w:rPr>
        <w:t xml:space="preserve">Decisions to move our patients to another location for care are made one when </w:t>
      </w:r>
      <w:r w:rsidR="00F3522F" w:rsidRPr="00F3522F">
        <w:rPr>
          <w:rFonts w:ascii="Calibri" w:hAnsi="Calibri" w:cs="Calibri"/>
        </w:rPr>
        <w:t xml:space="preserve">it is safe to do so.  </w:t>
      </w:r>
      <w:r>
        <w:rPr>
          <w:rFonts w:ascii="Calibri" w:hAnsi="Calibri" w:cs="Calibri"/>
        </w:rPr>
        <w:t xml:space="preserve">Our clinical teams </w:t>
      </w:r>
      <w:r w:rsidR="00F3522F" w:rsidRPr="00F3522F">
        <w:rPr>
          <w:rFonts w:ascii="Calibri" w:hAnsi="Calibri" w:cs="Calibri"/>
        </w:rPr>
        <w:t>will make sure that the new care team has the information they need to support you.</w:t>
      </w:r>
    </w:p>
    <w:p w14:paraId="46485E67" w14:textId="77777777" w:rsidR="00F3522F" w:rsidRPr="00F3522F" w:rsidRDefault="00F3522F" w:rsidP="00F3522F">
      <w:pPr>
        <w:ind w:left="-900"/>
        <w:rPr>
          <w:rFonts w:ascii="Calibri" w:hAnsi="Calibri" w:cs="Calibri"/>
        </w:rPr>
      </w:pPr>
    </w:p>
    <w:p w14:paraId="5B61928B" w14:textId="77777777" w:rsidR="00F3522F" w:rsidRPr="00F3522F" w:rsidRDefault="00F3522F" w:rsidP="00F3522F">
      <w:pPr>
        <w:ind w:left="-900"/>
        <w:rPr>
          <w:rFonts w:ascii="Calibri" w:hAnsi="Calibri" w:cs="Calibri"/>
        </w:rPr>
      </w:pPr>
      <w:r w:rsidRPr="00F3522F">
        <w:rPr>
          <w:rFonts w:ascii="Calibri" w:hAnsi="Calibri" w:cs="Calibri"/>
        </w:rPr>
        <w:t xml:space="preserve">We understand that this may cause you some worry or concern.  We will do our best to answer your questions and make sure the move is as comfortable for you as possible. </w:t>
      </w:r>
    </w:p>
    <w:p w14:paraId="493FB6D6" w14:textId="77777777" w:rsidR="00F3522F" w:rsidRPr="00F3522F" w:rsidRDefault="00F3522F" w:rsidP="00F3522F">
      <w:pPr>
        <w:ind w:left="-900"/>
        <w:rPr>
          <w:rFonts w:ascii="Calibri" w:hAnsi="Calibri" w:cs="Calibri"/>
        </w:rPr>
      </w:pPr>
    </w:p>
    <w:p w14:paraId="2C560F81" w14:textId="77777777" w:rsidR="00F3522F" w:rsidRPr="00F3522F" w:rsidRDefault="00F3522F" w:rsidP="00F3522F">
      <w:pPr>
        <w:ind w:left="-900"/>
        <w:rPr>
          <w:rFonts w:ascii="Calibri" w:hAnsi="Calibri" w:cs="Calibri"/>
        </w:rPr>
      </w:pPr>
      <w:r w:rsidRPr="00F3522F">
        <w:rPr>
          <w:rFonts w:ascii="Calibri" w:hAnsi="Calibri" w:cs="Calibri"/>
        </w:rPr>
        <w:t>Sincerely,</w:t>
      </w:r>
    </w:p>
    <w:p w14:paraId="7C9D8095" w14:textId="77777777" w:rsidR="00F3522F" w:rsidRPr="00F3522F" w:rsidRDefault="00F3522F" w:rsidP="00F3522F">
      <w:pPr>
        <w:ind w:left="-900"/>
        <w:rPr>
          <w:rFonts w:ascii="Calibri" w:hAnsi="Calibri" w:cs="Calibri"/>
        </w:rPr>
      </w:pPr>
    </w:p>
    <w:p w14:paraId="6A804868" w14:textId="13E7071C" w:rsidR="005C2F18" w:rsidRPr="004E6EE5" w:rsidRDefault="00F3522F" w:rsidP="005F7D0F">
      <w:pPr>
        <w:ind w:left="-900"/>
        <w:rPr>
          <w:rFonts w:ascii="Arial" w:hAnsi="Arial"/>
          <w:sz w:val="20"/>
          <w:szCs w:val="20"/>
        </w:rPr>
      </w:pPr>
      <w:r w:rsidRPr="00B85524">
        <w:rPr>
          <w:rFonts w:ascii="Calibri" w:hAnsi="Calibri" w:cs="Calibri"/>
          <w:highlight w:val="yellow"/>
        </w:rPr>
        <w:t>Insert Appropriate Patient Care Services Lead</w:t>
      </w:r>
    </w:p>
    <w:sectPr w:rsidR="005C2F18" w:rsidRPr="004E6EE5" w:rsidSect="005C2F18">
      <w:headerReference w:type="default" r:id="rId10"/>
      <w:headerReference w:type="first" r:id="rId11"/>
      <w:pgSz w:w="12240" w:h="15840"/>
      <w:pgMar w:top="2701" w:right="1800" w:bottom="1440" w:left="263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80D9" w14:textId="77777777" w:rsidR="004E6EE5" w:rsidRDefault="004E6EE5" w:rsidP="004E6EE5">
      <w:r>
        <w:separator/>
      </w:r>
    </w:p>
  </w:endnote>
  <w:endnote w:type="continuationSeparator" w:id="0">
    <w:p w14:paraId="71751076" w14:textId="77777777" w:rsidR="004E6EE5" w:rsidRDefault="004E6EE5" w:rsidP="004E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2C0A" w14:textId="77777777" w:rsidR="004E6EE5" w:rsidRDefault="004E6EE5" w:rsidP="004E6EE5">
      <w:r>
        <w:separator/>
      </w:r>
    </w:p>
  </w:footnote>
  <w:footnote w:type="continuationSeparator" w:id="0">
    <w:p w14:paraId="75D99DAE" w14:textId="77777777" w:rsidR="004E6EE5" w:rsidRDefault="004E6EE5" w:rsidP="004E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BFC9" w14:textId="77777777" w:rsidR="004E6EE5" w:rsidRDefault="004E6EE5" w:rsidP="004E6EE5">
    <w:pPr>
      <w:pStyle w:val="Header"/>
      <w:tabs>
        <w:tab w:val="clear" w:pos="4320"/>
        <w:tab w:val="clear" w:pos="8640"/>
        <w:tab w:val="left" w:pos="6717"/>
        <w:tab w:val="right" w:pos="7809"/>
      </w:tabs>
    </w:pPr>
    <w:r>
      <w:rPr>
        <w:noProof/>
      </w:rPr>
      <w:drawing>
        <wp:anchor distT="0" distB="0" distL="114300" distR="114300" simplePos="0" relativeHeight="251658240" behindDoc="1" locked="0" layoutInCell="1" allowOverlap="1" wp14:anchorId="3DF753E2" wp14:editId="22FFD5D0">
          <wp:simplePos x="0" y="0"/>
          <wp:positionH relativeFrom="column">
            <wp:posOffset>-1671320</wp:posOffset>
          </wp:positionH>
          <wp:positionV relativeFrom="paragraph">
            <wp:posOffset>-448310</wp:posOffset>
          </wp:positionV>
          <wp:extent cx="7769701" cy="182816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A-Letterhead-General-FA.eps"/>
                  <pic:cNvPicPr/>
                </pic:nvPicPr>
                <pic:blipFill>
                  <a:blip r:embed="rId1">
                    <a:extLst>
                      <a:ext uri="{28A0092B-C50C-407E-A947-70E740481C1C}">
                        <a14:useLocalDpi xmlns:a14="http://schemas.microsoft.com/office/drawing/2010/main" val="0"/>
                      </a:ext>
                    </a:extLst>
                  </a:blip>
                  <a:stretch>
                    <a:fillRect/>
                  </a:stretch>
                </pic:blipFill>
                <pic:spPr>
                  <a:xfrm>
                    <a:off x="0" y="0"/>
                    <a:ext cx="7769701" cy="1828164"/>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09B" w14:textId="17ECBBBC" w:rsidR="005C2F18" w:rsidRDefault="005C2F18">
    <w:pPr>
      <w:pStyle w:val="Header"/>
    </w:pPr>
    <w:r>
      <w:rPr>
        <w:noProof/>
      </w:rPr>
      <w:drawing>
        <wp:anchor distT="0" distB="0" distL="114300" distR="114300" simplePos="0" relativeHeight="251660288" behindDoc="1" locked="0" layoutInCell="1" allowOverlap="1" wp14:anchorId="6FEACD6C" wp14:editId="712251D1">
          <wp:simplePos x="0" y="0"/>
          <wp:positionH relativeFrom="column">
            <wp:posOffset>-1671320</wp:posOffset>
          </wp:positionH>
          <wp:positionV relativeFrom="paragraph">
            <wp:posOffset>-448310</wp:posOffset>
          </wp:positionV>
          <wp:extent cx="7769701" cy="1828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A-Letterhead-General-FA.eps"/>
                  <pic:cNvPicPr/>
                </pic:nvPicPr>
                <pic:blipFill>
                  <a:blip r:embed="rId1">
                    <a:extLst>
                      <a:ext uri="{28A0092B-C50C-407E-A947-70E740481C1C}">
                        <a14:useLocalDpi xmlns:a14="http://schemas.microsoft.com/office/drawing/2010/main" val="0"/>
                      </a:ext>
                    </a:extLst>
                  </a:blip>
                  <a:stretch>
                    <a:fillRect/>
                  </a:stretch>
                </pic:blipFill>
                <pic:spPr>
                  <a:xfrm>
                    <a:off x="0" y="0"/>
                    <a:ext cx="7769701" cy="18281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E5"/>
    <w:rsid w:val="000A3B35"/>
    <w:rsid w:val="00191981"/>
    <w:rsid w:val="00283E74"/>
    <w:rsid w:val="004E6EE5"/>
    <w:rsid w:val="005A21DA"/>
    <w:rsid w:val="005C2F18"/>
    <w:rsid w:val="005F7D0F"/>
    <w:rsid w:val="007056E8"/>
    <w:rsid w:val="008572BA"/>
    <w:rsid w:val="00885C63"/>
    <w:rsid w:val="00B85524"/>
    <w:rsid w:val="00BE6076"/>
    <w:rsid w:val="00C943CA"/>
    <w:rsid w:val="00F35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ED438"/>
  <w14:defaultImageDpi w14:val="300"/>
  <w15:docId w15:val="{DC5B0C35-F0CE-45DB-9E59-FE35B007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EE5"/>
    <w:pPr>
      <w:tabs>
        <w:tab w:val="center" w:pos="4320"/>
        <w:tab w:val="right" w:pos="8640"/>
      </w:tabs>
    </w:pPr>
  </w:style>
  <w:style w:type="character" w:customStyle="1" w:styleId="HeaderChar">
    <w:name w:val="Header Char"/>
    <w:basedOn w:val="DefaultParagraphFont"/>
    <w:link w:val="Header"/>
    <w:uiPriority w:val="99"/>
    <w:rsid w:val="004E6EE5"/>
  </w:style>
  <w:style w:type="paragraph" w:styleId="Footer">
    <w:name w:val="footer"/>
    <w:basedOn w:val="Normal"/>
    <w:link w:val="FooterChar"/>
    <w:uiPriority w:val="99"/>
    <w:unhideWhenUsed/>
    <w:rsid w:val="004E6EE5"/>
    <w:pPr>
      <w:tabs>
        <w:tab w:val="center" w:pos="4320"/>
        <w:tab w:val="right" w:pos="8640"/>
      </w:tabs>
    </w:pPr>
  </w:style>
  <w:style w:type="character" w:customStyle="1" w:styleId="FooterChar">
    <w:name w:val="Footer Char"/>
    <w:basedOn w:val="DefaultParagraphFont"/>
    <w:link w:val="Footer"/>
    <w:uiPriority w:val="99"/>
    <w:rsid w:val="004E6EE5"/>
  </w:style>
  <w:style w:type="paragraph" w:styleId="BalloonText">
    <w:name w:val="Balloon Text"/>
    <w:basedOn w:val="Normal"/>
    <w:link w:val="BalloonTextChar"/>
    <w:uiPriority w:val="99"/>
    <w:semiHidden/>
    <w:unhideWhenUsed/>
    <w:rsid w:val="004E6E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EE5"/>
    <w:rPr>
      <w:rFonts w:ascii="Lucida Grande" w:hAnsi="Lucida Grande" w:cs="Lucida Grande"/>
      <w:sz w:val="18"/>
      <w:szCs w:val="18"/>
    </w:rPr>
  </w:style>
  <w:style w:type="paragraph" w:styleId="Revision">
    <w:name w:val="Revision"/>
    <w:hidden/>
    <w:uiPriority w:val="99"/>
    <w:semiHidden/>
    <w:rsid w:val="000A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92602c1c-55ab-498a-b8a5-0caa852e9217"/>
    <Month xmlns="7254da72-6f31-474f-b355-cdc633a7ebd8">February</Month>
    <ndae2820bbcb4bd994cb3d0264a99808 xmlns="92602c1c-55ab-498a-b8a5-0caa852e9217">
      <Terms xmlns="http://schemas.microsoft.com/office/infopath/2007/PartnerControls"/>
    </ndae2820bbcb4bd994cb3d0264a99808>
    <Publish_x0020_Date xmlns="92602c1c-55ab-498a-b8a5-0caa852e9217">2022-02-01T05:00:00+00:00</Publish_x0020_Date>
    <Access_x0020_Only_x0020_For xmlns="92602c1c-55ab-498a-b8a5-0caa852e9217">
      <UserInfo>
        <DisplayName/>
        <AccountId xsi:nil="true"/>
        <AccountType/>
      </UserInfo>
    </Access_x0020_Only_x0020_For>
    <Year xmlns="7254da72-6f31-474f-b355-cdc633a7ebd8">2022</Year>
    <Section xmlns="7254da72-6f31-474f-b355-cdc633a7ebd8">Bulletin</Sec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6561e885c53e64a5548445db2db45adf">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c071841911e8c2880c89f32199de392b"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08CBB-6CD2-4C36-B1F5-0F1A1CCB98FF}"/>
</file>

<file path=customXml/itemProps2.xml><?xml version="1.0" encoding="utf-8"?>
<ds:datastoreItem xmlns:ds="http://schemas.openxmlformats.org/officeDocument/2006/customXml" ds:itemID="{0B0C7F37-4462-40D1-83F3-C3AA5A5452BE}"/>
</file>

<file path=customXml/itemProps3.xml><?xml version="1.0" encoding="utf-8"?>
<ds:datastoreItem xmlns:ds="http://schemas.openxmlformats.org/officeDocument/2006/customXml" ds:itemID="{FE9C8CE5-040C-4649-9960-8C2F2B7BD120}"/>
</file>

<file path=customXml/itemProps4.xml><?xml version="1.0" encoding="utf-8"?>
<ds:datastoreItem xmlns:ds="http://schemas.openxmlformats.org/officeDocument/2006/customXml" ds:itemID="{C36A9C88-2E47-435A-8B6E-0768CC71192A}"/>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q30 Design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 All Patients and SDMs (FINAL) Feb 2022</dc:title>
  <dc:subject/>
  <dc:creator>Tejashri Kapure</dc:creator>
  <cp:keywords/>
  <dc:description/>
  <cp:lastModifiedBy>Melissa Prokopy</cp:lastModifiedBy>
  <cp:revision>3</cp:revision>
  <cp:lastPrinted>2019-03-25T20:20:00Z</cp:lastPrinted>
  <dcterms:created xsi:type="dcterms:W3CDTF">2022-02-01T18:09:00Z</dcterms:created>
  <dcterms:modified xsi:type="dcterms:W3CDTF">2022-02-01T18:11:00Z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0x0101001DF1D626BCB18941BE7337C2604A6E820101001835654754BDBE4097D8D41E08565743</vt:lpwstr>
  </property>
  <property fmtid="{D5CDD505-2E9C-101B-9397-08002B2CF9AE}" pid="3" name="Tags">
    <vt:lpwstr/>
  </property>
</Properties>
</file>