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63F" w:rsidRDefault="009C663F" w:rsidP="009C663F">
      <w:pPr>
        <w:jc w:val="center"/>
        <w:rPr>
          <w:i/>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i/>
          <w:sz w:val="24"/>
          <w:szCs w:val="24"/>
        </w:rPr>
        <w:t xml:space="preserve">April 9, </w:t>
      </w:r>
      <w:proofErr w:type="gramStart"/>
      <w:r>
        <w:rPr>
          <w:i/>
          <w:sz w:val="24"/>
          <w:szCs w:val="24"/>
        </w:rPr>
        <w:t>2020  -</w:t>
      </w:r>
      <w:proofErr w:type="gramEnd"/>
      <w:r>
        <w:rPr>
          <w:i/>
          <w:sz w:val="24"/>
          <w:szCs w:val="24"/>
        </w:rPr>
        <w:t xml:space="preserve"> 3:30 p.m.</w:t>
      </w:r>
    </w:p>
    <w:p w:rsidR="009C663F" w:rsidRPr="009C663F" w:rsidRDefault="009C663F" w:rsidP="009C663F">
      <w:pPr>
        <w:jc w:val="center"/>
        <w:rPr>
          <w:i/>
          <w:sz w:val="24"/>
          <w:szCs w:val="24"/>
        </w:rPr>
      </w:pPr>
    </w:p>
    <w:p w:rsidR="009C663F" w:rsidRPr="009C663F" w:rsidRDefault="009C663F" w:rsidP="009C663F">
      <w:pPr>
        <w:jc w:val="center"/>
        <w:rPr>
          <w:b/>
          <w:sz w:val="24"/>
          <w:szCs w:val="24"/>
        </w:rPr>
      </w:pPr>
      <w:r>
        <w:rPr>
          <w:b/>
          <w:sz w:val="24"/>
          <w:szCs w:val="24"/>
        </w:rPr>
        <w:t>KEY MESSAGES FOR 4B LEADERS – 4B STAFF CASES - CLASSIFICATION</w:t>
      </w:r>
    </w:p>
    <w:p w:rsidR="009C663F" w:rsidRDefault="009C663F" w:rsidP="009C663F">
      <w:pPr>
        <w:rPr>
          <w:sz w:val="24"/>
          <w:szCs w:val="24"/>
        </w:rPr>
      </w:pPr>
    </w:p>
    <w:p w:rsidR="009C663F" w:rsidRDefault="009C663F" w:rsidP="009C663F">
      <w:pPr>
        <w:pStyle w:val="ListParagraph"/>
        <w:numPr>
          <w:ilvl w:val="0"/>
          <w:numId w:val="4"/>
        </w:numPr>
        <w:rPr>
          <w:rFonts w:ascii="Arial" w:hAnsi="Arial" w:cs="Arial"/>
          <w:sz w:val="24"/>
          <w:szCs w:val="24"/>
        </w:rPr>
      </w:pPr>
      <w:bookmarkStart w:id="0" w:name="_GoBack"/>
      <w:bookmarkEnd w:id="0"/>
      <w:r>
        <w:rPr>
          <w:rFonts w:ascii="Arial" w:hAnsi="Arial" w:cs="Arial"/>
          <w:sz w:val="24"/>
          <w:szCs w:val="24"/>
        </w:rPr>
        <w:t xml:space="preserve">Providing you with an update related to the cases of staff COVID-19 we have seen on our unit. </w:t>
      </w:r>
    </w:p>
    <w:p w:rsidR="009C663F" w:rsidRDefault="009C663F" w:rsidP="009C663F">
      <w:pPr>
        <w:pStyle w:val="ListParagraph"/>
        <w:rPr>
          <w:rFonts w:ascii="Arial" w:hAnsi="Arial" w:cs="Arial"/>
          <w:sz w:val="24"/>
          <w:szCs w:val="24"/>
        </w:rPr>
      </w:pPr>
    </w:p>
    <w:p w:rsidR="009C663F" w:rsidRDefault="009C663F" w:rsidP="009C663F">
      <w:pPr>
        <w:pStyle w:val="ListParagraph"/>
        <w:numPr>
          <w:ilvl w:val="0"/>
          <w:numId w:val="4"/>
        </w:numPr>
        <w:rPr>
          <w:rFonts w:ascii="Arial" w:hAnsi="Arial" w:cs="Arial"/>
          <w:sz w:val="24"/>
          <w:szCs w:val="24"/>
        </w:rPr>
      </w:pPr>
      <w:r>
        <w:rPr>
          <w:rFonts w:ascii="Arial" w:hAnsi="Arial" w:cs="Arial"/>
          <w:sz w:val="24"/>
          <w:szCs w:val="24"/>
        </w:rPr>
        <w:t xml:space="preserve">In consultation with Peel Public Health and out of an abundance of caution, we will be calling the 4B Staff cases an outbreak. </w:t>
      </w:r>
    </w:p>
    <w:p w:rsidR="009C663F" w:rsidRDefault="009C663F" w:rsidP="009C663F">
      <w:pPr>
        <w:pStyle w:val="ListParagraph"/>
        <w:rPr>
          <w:rFonts w:ascii="Arial" w:hAnsi="Arial" w:cs="Arial"/>
          <w:sz w:val="24"/>
          <w:szCs w:val="24"/>
        </w:rPr>
      </w:pPr>
    </w:p>
    <w:p w:rsidR="009C663F" w:rsidRDefault="009C663F" w:rsidP="009C663F">
      <w:pPr>
        <w:pStyle w:val="ListParagraph"/>
        <w:numPr>
          <w:ilvl w:val="0"/>
          <w:numId w:val="4"/>
        </w:numPr>
        <w:rPr>
          <w:rFonts w:ascii="Arial" w:hAnsi="Arial" w:cs="Arial"/>
          <w:sz w:val="24"/>
          <w:szCs w:val="24"/>
        </w:rPr>
      </w:pPr>
      <w:r>
        <w:rPr>
          <w:rFonts w:ascii="Arial" w:hAnsi="Arial" w:cs="Arial"/>
          <w:sz w:val="24"/>
          <w:szCs w:val="24"/>
        </w:rPr>
        <w:t xml:space="preserve">This currently does not change any of our current protocols or work, as for the last several days we have implemented a number of measures typically done in an outbreak such as closing the unit to admissions, actively monitoring patients, enhanced cleaning and so on. </w:t>
      </w:r>
    </w:p>
    <w:p w:rsidR="009C663F" w:rsidRDefault="009C663F" w:rsidP="009C663F">
      <w:pPr>
        <w:pStyle w:val="ListParagraph"/>
        <w:rPr>
          <w:rFonts w:ascii="Arial" w:hAnsi="Arial" w:cs="Arial"/>
          <w:sz w:val="24"/>
          <w:szCs w:val="24"/>
        </w:rPr>
      </w:pPr>
    </w:p>
    <w:p w:rsidR="009C663F" w:rsidRDefault="009C663F" w:rsidP="009C663F">
      <w:pPr>
        <w:pStyle w:val="NormalWeb"/>
        <w:numPr>
          <w:ilvl w:val="0"/>
          <w:numId w:val="4"/>
        </w:numPr>
        <w:rPr>
          <w:rFonts w:ascii="Arial" w:hAnsi="Arial" w:cs="Arial"/>
          <w:color w:val="000000"/>
        </w:rPr>
      </w:pPr>
      <w:r>
        <w:rPr>
          <w:rFonts w:ascii="Arial" w:hAnsi="Arial" w:cs="Arial"/>
          <w:color w:val="000000"/>
        </w:rPr>
        <w:t xml:space="preserve">As communicated earlier, there is no definition for an outbreak among health care workers, so this step is being done, as mentioned as an extra precaution. </w:t>
      </w:r>
    </w:p>
    <w:p w:rsidR="009C663F" w:rsidRDefault="009C663F" w:rsidP="009C663F">
      <w:pPr>
        <w:pStyle w:val="ListParagraph"/>
        <w:rPr>
          <w:rFonts w:ascii="Arial" w:hAnsi="Arial" w:cs="Arial"/>
          <w:color w:val="000000"/>
        </w:rPr>
      </w:pPr>
    </w:p>
    <w:p w:rsidR="009C663F" w:rsidRDefault="009C663F" w:rsidP="009C663F">
      <w:pPr>
        <w:pStyle w:val="NormalWeb"/>
        <w:numPr>
          <w:ilvl w:val="0"/>
          <w:numId w:val="4"/>
        </w:numPr>
        <w:rPr>
          <w:rFonts w:ascii="Arial" w:hAnsi="Arial" w:cs="Arial"/>
          <w:color w:val="000000"/>
        </w:rPr>
      </w:pPr>
      <w:r>
        <w:rPr>
          <w:rFonts w:ascii="Arial" w:hAnsi="Arial" w:cs="Arial"/>
          <w:color w:val="000000"/>
        </w:rPr>
        <w:t xml:space="preserve">What is new, is that we will be notifying patients, which we typically due during any outbreak. I will connect with those individuals who may be involved shortly to share information on supporting patient conversations. </w:t>
      </w:r>
    </w:p>
    <w:p w:rsidR="009C663F" w:rsidRDefault="009C663F" w:rsidP="009C663F">
      <w:pPr>
        <w:pStyle w:val="ListParagraph"/>
        <w:rPr>
          <w:rFonts w:ascii="Arial" w:hAnsi="Arial" w:cs="Arial"/>
          <w:color w:val="000000"/>
        </w:rPr>
      </w:pPr>
    </w:p>
    <w:p w:rsidR="009C663F" w:rsidRDefault="009C663F" w:rsidP="009C663F">
      <w:pPr>
        <w:pStyle w:val="NormalWeb"/>
        <w:numPr>
          <w:ilvl w:val="0"/>
          <w:numId w:val="4"/>
        </w:numPr>
        <w:rPr>
          <w:rFonts w:ascii="Arial" w:hAnsi="Arial" w:cs="Arial"/>
          <w:color w:val="000000"/>
        </w:rPr>
      </w:pPr>
      <w:r>
        <w:rPr>
          <w:rFonts w:ascii="Arial" w:hAnsi="Arial" w:cs="Arial"/>
          <w:color w:val="000000"/>
        </w:rPr>
        <w:t xml:space="preserve">This is an unprecedented time for our hospital, region and province. We are working in partnership at all levels of government to adapt our processes and continually improve the way we protect everyone from COVID-19 and also the way we communicate. </w:t>
      </w:r>
    </w:p>
    <w:p w:rsidR="009C663F" w:rsidRDefault="009C663F" w:rsidP="009C663F">
      <w:pPr>
        <w:pStyle w:val="ListParagraph"/>
        <w:rPr>
          <w:rFonts w:ascii="Arial" w:hAnsi="Arial" w:cs="Arial"/>
          <w:color w:val="000000"/>
        </w:rPr>
      </w:pPr>
    </w:p>
    <w:p w:rsidR="009C663F" w:rsidRDefault="009C663F" w:rsidP="009C663F">
      <w:pPr>
        <w:pStyle w:val="NormalWeb"/>
        <w:numPr>
          <w:ilvl w:val="0"/>
          <w:numId w:val="4"/>
        </w:numPr>
        <w:rPr>
          <w:rFonts w:ascii="Arial" w:hAnsi="Arial" w:cs="Arial"/>
          <w:color w:val="000000"/>
        </w:rPr>
      </w:pPr>
      <w:r>
        <w:rPr>
          <w:rFonts w:ascii="Arial" w:hAnsi="Arial" w:cs="Arial"/>
          <w:color w:val="000000"/>
        </w:rPr>
        <w:t xml:space="preserve">Appreciate all the work people are doing, in this ever changing environment. </w:t>
      </w:r>
    </w:p>
    <w:p w:rsidR="003954F5" w:rsidRPr="009C663F" w:rsidRDefault="003954F5" w:rsidP="009C663F"/>
    <w:sectPr w:rsidR="003954F5" w:rsidRPr="009C663F" w:rsidSect="001E4B87">
      <w:headerReference w:type="default" r:id="rId10"/>
      <w:footerReference w:type="default" r:id="rId11"/>
      <w:headerReference w:type="first" r:id="rId12"/>
      <w:footerReference w:type="first" r:id="rId13"/>
      <w:pgSz w:w="12240" w:h="15840"/>
      <w:pgMar w:top="1247" w:right="1418" w:bottom="1247" w:left="1588" w:header="431" w:footer="14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6BC" w:rsidRDefault="008676BC" w:rsidP="00432611">
      <w:r>
        <w:separator/>
      </w:r>
    </w:p>
  </w:endnote>
  <w:endnote w:type="continuationSeparator" w:id="0">
    <w:p w:rsidR="008676BC" w:rsidRDefault="008676BC" w:rsidP="0043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87" w:rsidRDefault="001E4B87" w:rsidP="00051B38">
    <w:pPr>
      <w:pStyle w:val="Footer"/>
      <w:ind w:left="-1170" w:right="-630"/>
    </w:pPr>
  </w:p>
  <w:p w:rsidR="001E4B87" w:rsidRDefault="001E4B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87" w:rsidRDefault="00362919" w:rsidP="00050BC7">
    <w:pPr>
      <w:pStyle w:val="Footer"/>
      <w:ind w:left="-1170"/>
    </w:pPr>
    <w:r w:rsidRPr="00703144">
      <w:rPr>
        <w:noProof/>
        <w:lang w:val="en-CA" w:eastAsia="en-CA"/>
      </w:rPr>
      <w:drawing>
        <wp:inline distT="0" distB="0" distL="0" distR="0">
          <wp:extent cx="6924675" cy="504825"/>
          <wp:effectExtent l="0" t="0" r="9525" b="9525"/>
          <wp:docPr id="2" name="Picture 4" descr="foot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4675" cy="504825"/>
                  </a:xfrm>
                  <a:prstGeom prst="rect">
                    <a:avLst/>
                  </a:prstGeom>
                  <a:noFill/>
                  <a:ln>
                    <a:noFill/>
                  </a:ln>
                </pic:spPr>
              </pic:pic>
            </a:graphicData>
          </a:graphic>
        </wp:inline>
      </w:drawing>
    </w:r>
  </w:p>
  <w:p w:rsidR="001E4B87" w:rsidRDefault="001E4B87" w:rsidP="00050BC7">
    <w:pPr>
      <w:pStyle w:val="Footer"/>
      <w:ind w:left="-11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6BC" w:rsidRDefault="008676BC" w:rsidP="00432611">
      <w:r>
        <w:separator/>
      </w:r>
    </w:p>
  </w:footnote>
  <w:footnote w:type="continuationSeparator" w:id="0">
    <w:p w:rsidR="008676BC" w:rsidRDefault="008676BC" w:rsidP="00432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87" w:rsidRPr="00734975" w:rsidRDefault="001E4B87" w:rsidP="00051B38">
    <w:pPr>
      <w:pStyle w:val="Header"/>
      <w:ind w:left="-1170"/>
      <w:rPr>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87" w:rsidRDefault="00362919" w:rsidP="00050BC7">
    <w:pPr>
      <w:pStyle w:val="Header"/>
      <w:ind w:left="-1170"/>
    </w:pPr>
    <w:r w:rsidRPr="00703144">
      <w:rPr>
        <w:noProof/>
        <w:lang w:val="en-CA" w:eastAsia="en-CA"/>
      </w:rPr>
      <w:drawing>
        <wp:inline distT="0" distB="0" distL="0" distR="0">
          <wp:extent cx="6924675" cy="981075"/>
          <wp:effectExtent l="0" t="0" r="9525" b="9525"/>
          <wp:docPr id="1" name="Picture 2" descr="header_titlep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titlepage-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467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B1DA5"/>
    <w:multiLevelType w:val="hybridMultilevel"/>
    <w:tmpl w:val="BDE2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75951"/>
    <w:multiLevelType w:val="hybridMultilevel"/>
    <w:tmpl w:val="70223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4085CD7"/>
    <w:multiLevelType w:val="hybridMultilevel"/>
    <w:tmpl w:val="C4FA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E3900"/>
    <w:multiLevelType w:val="hybridMultilevel"/>
    <w:tmpl w:val="EA880A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11"/>
    <w:rsid w:val="00046B4B"/>
    <w:rsid w:val="00050BC7"/>
    <w:rsid w:val="00051B38"/>
    <w:rsid w:val="000A5B94"/>
    <w:rsid w:val="00135F75"/>
    <w:rsid w:val="001D034A"/>
    <w:rsid w:val="001E4B87"/>
    <w:rsid w:val="0029273D"/>
    <w:rsid w:val="00322243"/>
    <w:rsid w:val="00362919"/>
    <w:rsid w:val="003954F5"/>
    <w:rsid w:val="003E412E"/>
    <w:rsid w:val="003F1C97"/>
    <w:rsid w:val="003F6E5F"/>
    <w:rsid w:val="0040457F"/>
    <w:rsid w:val="004209BB"/>
    <w:rsid w:val="00432611"/>
    <w:rsid w:val="00476118"/>
    <w:rsid w:val="004C696A"/>
    <w:rsid w:val="005326EC"/>
    <w:rsid w:val="00561F0F"/>
    <w:rsid w:val="005E3CA2"/>
    <w:rsid w:val="0064163E"/>
    <w:rsid w:val="006A2E99"/>
    <w:rsid w:val="006A75FF"/>
    <w:rsid w:val="006C18B4"/>
    <w:rsid w:val="007325B1"/>
    <w:rsid w:val="00734975"/>
    <w:rsid w:val="007A0A54"/>
    <w:rsid w:val="0085537C"/>
    <w:rsid w:val="00865680"/>
    <w:rsid w:val="008676BC"/>
    <w:rsid w:val="0089373D"/>
    <w:rsid w:val="008B459D"/>
    <w:rsid w:val="00967C27"/>
    <w:rsid w:val="009C663F"/>
    <w:rsid w:val="00A137D0"/>
    <w:rsid w:val="00A65F35"/>
    <w:rsid w:val="00A72849"/>
    <w:rsid w:val="00A778D4"/>
    <w:rsid w:val="00A91AA7"/>
    <w:rsid w:val="00A968B3"/>
    <w:rsid w:val="00B1600E"/>
    <w:rsid w:val="00C00078"/>
    <w:rsid w:val="00CC6015"/>
    <w:rsid w:val="00CD2849"/>
    <w:rsid w:val="00CE4896"/>
    <w:rsid w:val="00D10F8D"/>
    <w:rsid w:val="00D565F6"/>
    <w:rsid w:val="00E1773B"/>
    <w:rsid w:val="00EE239D"/>
    <w:rsid w:val="00EE2CA9"/>
    <w:rsid w:val="00F572FB"/>
    <w:rsid w:val="00F965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62FA757B-6D0E-4D4F-BB6D-9B58F75D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73D"/>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2611"/>
    <w:pPr>
      <w:tabs>
        <w:tab w:val="center" w:pos="4680"/>
        <w:tab w:val="right" w:pos="9360"/>
      </w:tabs>
    </w:pPr>
  </w:style>
  <w:style w:type="character" w:customStyle="1" w:styleId="HeaderChar">
    <w:name w:val="Header Char"/>
    <w:link w:val="Header"/>
    <w:uiPriority w:val="99"/>
    <w:rsid w:val="00432611"/>
    <w:rPr>
      <w:rFonts w:ascii="Arial" w:hAnsi="Arial" w:cs="Arial"/>
      <w:sz w:val="22"/>
      <w:szCs w:val="22"/>
    </w:rPr>
  </w:style>
  <w:style w:type="paragraph" w:styleId="Footer">
    <w:name w:val="footer"/>
    <w:basedOn w:val="Normal"/>
    <w:link w:val="FooterChar"/>
    <w:uiPriority w:val="99"/>
    <w:rsid w:val="00432611"/>
    <w:pPr>
      <w:tabs>
        <w:tab w:val="center" w:pos="4680"/>
        <w:tab w:val="right" w:pos="9360"/>
      </w:tabs>
    </w:pPr>
  </w:style>
  <w:style w:type="character" w:customStyle="1" w:styleId="FooterChar">
    <w:name w:val="Footer Char"/>
    <w:link w:val="Footer"/>
    <w:uiPriority w:val="99"/>
    <w:rsid w:val="00432611"/>
    <w:rPr>
      <w:rFonts w:ascii="Arial" w:hAnsi="Arial" w:cs="Arial"/>
      <w:sz w:val="22"/>
      <w:szCs w:val="22"/>
    </w:rPr>
  </w:style>
  <w:style w:type="paragraph" w:styleId="BalloonText">
    <w:name w:val="Balloon Text"/>
    <w:basedOn w:val="Normal"/>
    <w:link w:val="BalloonTextChar"/>
    <w:rsid w:val="00432611"/>
    <w:rPr>
      <w:rFonts w:ascii="Tahoma" w:hAnsi="Tahoma" w:cs="Tahoma"/>
      <w:sz w:val="16"/>
      <w:szCs w:val="16"/>
    </w:rPr>
  </w:style>
  <w:style w:type="character" w:customStyle="1" w:styleId="BalloonTextChar">
    <w:name w:val="Balloon Text Char"/>
    <w:link w:val="BalloonText"/>
    <w:rsid w:val="00432611"/>
    <w:rPr>
      <w:rFonts w:ascii="Tahoma" w:hAnsi="Tahoma" w:cs="Tahoma"/>
      <w:sz w:val="16"/>
      <w:szCs w:val="16"/>
    </w:rPr>
  </w:style>
  <w:style w:type="table" w:styleId="TableGrid">
    <w:name w:val="Table Grid"/>
    <w:basedOn w:val="TableNormal"/>
    <w:uiPriority w:val="39"/>
    <w:rsid w:val="001E4B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C663F"/>
    <w:rPr>
      <w:rFonts w:ascii="Times New Roman" w:eastAsiaTheme="minorHAnsi" w:hAnsi="Times New Roman" w:cs="Times New Roman"/>
      <w:sz w:val="24"/>
      <w:szCs w:val="24"/>
      <w:lang w:val="en-CA" w:eastAsia="en-CA"/>
    </w:rPr>
  </w:style>
  <w:style w:type="paragraph" w:styleId="ListParagraph">
    <w:name w:val="List Paragraph"/>
    <w:basedOn w:val="Normal"/>
    <w:uiPriority w:val="34"/>
    <w:qFormat/>
    <w:rsid w:val="009C663F"/>
    <w:pPr>
      <w:ind w:left="720"/>
    </w:pPr>
    <w:rPr>
      <w:rFonts w:ascii="Calibri" w:eastAsiaTheme="minorHAnsi" w:hAnsi="Calibri"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55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mmunication" ma:contentTypeID="0x0101001DF1D626BCB18941BE7337C2604A6E820101001835654754BDBE4097D8D41E08565743" ma:contentTypeVersion="16" ma:contentTypeDescription="" ma:contentTypeScope="" ma:versionID="6561e885c53e64a5548445db2db45adf">
  <xsd:schema xmlns:xsd="http://www.w3.org/2001/XMLSchema" xmlns:xs="http://www.w3.org/2001/XMLSchema" xmlns:p="http://schemas.microsoft.com/office/2006/metadata/properties" xmlns:ns2="92602c1c-55ab-498a-b8a5-0caa852e9217" xmlns:ns3="7254da72-6f31-474f-b355-cdc633a7ebd8" targetNamespace="http://schemas.microsoft.com/office/2006/metadata/properties" ma:root="true" ma:fieldsID="c071841911e8c2880c89f32199de392b" ns2:_="" ns3:_="">
    <xsd:import namespace="92602c1c-55ab-498a-b8a5-0caa852e9217"/>
    <xsd:import namespace="7254da72-6f31-474f-b355-cdc633a7ebd8"/>
    <xsd:element name="properties">
      <xsd:complexType>
        <xsd:sequence>
          <xsd:element name="documentManagement">
            <xsd:complexType>
              <xsd:all>
                <xsd:element ref="ns2:Publish_x0020_Date"/>
                <xsd:element ref="ns2:Access_x0020_Only_x0020_For" minOccurs="0"/>
                <xsd:element ref="ns2:ndae2820bbcb4bd994cb3d0264a99808" minOccurs="0"/>
                <xsd:element ref="ns2:TaxCatchAll" minOccurs="0"/>
                <xsd:element ref="ns2:TaxCatchAllLabel" minOccurs="0"/>
                <xsd:element ref="ns3:Section" minOccurs="0"/>
                <xsd:element ref="ns3:Year"/>
                <xsd:element ref="ns3:Month"/>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02c1c-55ab-498a-b8a5-0caa852e9217" elementFormDefault="qualified">
    <xsd:import namespace="http://schemas.microsoft.com/office/2006/documentManagement/types"/>
    <xsd:import namespace="http://schemas.microsoft.com/office/infopath/2007/PartnerControls"/>
    <xsd:element name="Publish_x0020_Date" ma:index="2" ma:displayName="Publish Date" ma:default="[today]" ma:format="DateOnly" ma:indexed="true" ma:internalName="Publish_x0020_Date">
      <xsd:simpleType>
        <xsd:restriction base="dms:DateTime"/>
      </xsd:simpleType>
    </xsd:element>
    <xsd:element name="Access_x0020_Only_x0020_For" ma:index="4" nillable="true" ma:displayName="Access Only For" ma:list="UserInfo" ma:SearchPeopleOnly="false" ma:SharePointGroup="0" ma:internalName="Access_x0020_Only_x0020_F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ae2820bbcb4bd994cb3d0264a99808" ma:index="9" nillable="true" ma:taxonomy="true" ma:internalName="ndae2820bbcb4bd994cb3d0264a99808" ma:taxonomyFieldName="Tags" ma:displayName="Tags" ma:default="" ma:fieldId="{7dae2820-bbcb-4bd9-94cb-3d0264a99808}" ma:taxonomyMulti="true" ma:sspId="de71f9fb-d6aa-4ee2-a8d0-54c753b613e8" ma:termSetId="a9c54327-5211-4a5b-a8f7-155e86d18b5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ed47aef-74b5-4575-a37b-d22ca7558b49}" ma:internalName="TaxCatchAll" ma:showField="CatchAllData" ma:web="92602c1c-55ab-498a-b8a5-0caa852e921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ed47aef-74b5-4575-a37b-d22ca7558b49}" ma:internalName="TaxCatchAllLabel" ma:readOnly="true" ma:showField="CatchAllDataLabel" ma:web="92602c1c-55ab-498a-b8a5-0caa852e921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4da72-6f31-474f-b355-cdc633a7ebd8" elementFormDefault="qualified">
    <xsd:import namespace="http://schemas.microsoft.com/office/2006/documentManagement/types"/>
    <xsd:import namespace="http://schemas.microsoft.com/office/infopath/2007/PartnerControls"/>
    <xsd:element name="Section" ma:index="14" nillable="true" ma:displayName="Section" ma:default="Bulletin" ma:format="Dropdown" ma:indexed="true" ma:internalName="Section">
      <xsd:simpleType>
        <xsd:restriction base="dms:Choice">
          <xsd:enumeration value="Bulletin"/>
          <xsd:enumeration value="Media Release"/>
          <xsd:enumeration value="Document"/>
          <xsd:enumeration value="Chair's Reports"/>
          <xsd:enumeration value="OHA Submissions"/>
          <xsd:enumeration value="OHA Advocacy"/>
        </xsd:restriction>
      </xsd:simpleType>
    </xsd:element>
    <xsd:element name="Year" ma:index="15" ma:displayName="Year" ma:default="2024" ma:format="Dropdown" ma:internalName="Year">
      <xsd:simpleType>
        <xsd:restriction base="dms:Choice">
          <xsd:enumeration value="2025"/>
          <xsd:enumeration value="2024"/>
          <xsd:enumeration value="2023"/>
          <xsd:enumeration value="2022"/>
        </xsd:restriction>
      </xsd:simpleType>
    </xsd:element>
    <xsd:element name="Month" ma:index="16" ma:displayName="Month" ma:default="January"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602c1c-55ab-498a-b8a5-0caa852e9217"/>
    <Month xmlns="7254da72-6f31-474f-b355-cdc633a7ebd8">April</Month>
    <ndae2820bbcb4bd994cb3d0264a99808 xmlns="92602c1c-55ab-498a-b8a5-0caa852e9217">
      <Terms xmlns="http://schemas.microsoft.com/office/infopath/2007/PartnerControls"/>
    </ndae2820bbcb4bd994cb3d0264a99808>
    <Publish_x0020_Date xmlns="92602c1c-55ab-498a-b8a5-0caa852e9217">2020-04-14T04:00:00+00:00</Publish_x0020_Date>
    <Access_x0020_Only_x0020_For xmlns="92602c1c-55ab-498a-b8a5-0caa852e9217">
      <UserInfo>
        <DisplayName/>
        <AccountId xsi:nil="true"/>
        <AccountType/>
      </UserInfo>
    </Access_x0020_Only_x0020_For>
    <Year xmlns="7254da72-6f31-474f-b355-cdc633a7ebd8">2020</Year>
    <Section xmlns="7254da72-6f31-474f-b355-cdc633a7ebd8">Document</Section>
  </documentManagement>
</p:properties>
</file>

<file path=customXml/itemProps1.xml><?xml version="1.0" encoding="utf-8"?>
<ds:datastoreItem xmlns:ds="http://schemas.openxmlformats.org/officeDocument/2006/customXml" ds:itemID="{C83B0759-7490-4353-904E-E1895E5A1D0F}"/>
</file>

<file path=customXml/itemProps2.xml><?xml version="1.0" encoding="utf-8"?>
<ds:datastoreItem xmlns:ds="http://schemas.openxmlformats.org/officeDocument/2006/customXml" ds:itemID="{98FA8492-B8FC-4F2D-A303-BA404F09421F}"/>
</file>

<file path=customXml/itemProps3.xml><?xml version="1.0" encoding="utf-8"?>
<ds:datastoreItem xmlns:ds="http://schemas.openxmlformats.org/officeDocument/2006/customXml" ds:itemID="{4DB17A63-B1D6-44B5-8565-4516D5B41538}"/>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CVH</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stavares</dc:creator>
  <cp:keywords/>
  <dc:description/>
  <cp:lastModifiedBy>Rodgers, Cailin</cp:lastModifiedBy>
  <cp:revision>2</cp:revision>
  <cp:lastPrinted>2013-01-08T20:15:00Z</cp:lastPrinted>
  <dcterms:created xsi:type="dcterms:W3CDTF">2020-04-09T19:28:00Z</dcterms:created>
  <dcterms:modified xsi:type="dcterms:W3CDTF">2020-04-09T19:28:00Z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0x0101001DF1D626BCB18941BE7337C2604A6E820101001835654754BDBE4097D8D41E08565743</vt:lpwstr>
  </property>
  <property fmtid="{D5CDD505-2E9C-101B-9397-08002B2CF9AE}" pid="3" name="Tags">
    <vt:lpwstr/>
  </property>
</Properties>
</file>